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A7" w:rsidRPr="005543A7" w:rsidRDefault="005543A7" w:rsidP="005543A7">
      <w:pPr>
        <w:pStyle w:val="ListParagraph"/>
        <w:autoSpaceDE w:val="0"/>
        <w:autoSpaceDN w:val="0"/>
        <w:adjustRightInd w:val="0"/>
        <w:spacing w:after="0" w:line="240" w:lineRule="auto"/>
        <w:rPr>
          <w:rFonts w:ascii="Arial Narrow" w:hAnsi="Arial Narrow" w:cs="ArialMT"/>
          <w:b/>
          <w:sz w:val="44"/>
          <w:szCs w:val="44"/>
        </w:rPr>
      </w:pPr>
      <w:r w:rsidRPr="005543A7">
        <w:rPr>
          <w:rFonts w:ascii="Arial Narrow" w:hAnsi="Arial Narrow" w:cs="ArialMT"/>
          <w:b/>
          <w:sz w:val="44"/>
          <w:szCs w:val="44"/>
        </w:rPr>
        <w:t>Choose 1 and write 50-75 words.</w:t>
      </w:r>
    </w:p>
    <w:p w:rsidR="006A1375" w:rsidRPr="005543A7" w:rsidRDefault="005543A7" w:rsidP="005543A7">
      <w:pPr>
        <w:pStyle w:val="ListParagraph"/>
        <w:numPr>
          <w:ilvl w:val="0"/>
          <w:numId w:val="2"/>
        </w:numPr>
        <w:autoSpaceDE w:val="0"/>
        <w:autoSpaceDN w:val="0"/>
        <w:adjustRightInd w:val="0"/>
        <w:spacing w:after="0" w:line="240" w:lineRule="auto"/>
        <w:rPr>
          <w:rFonts w:ascii="Arial Narrow" w:hAnsi="Arial Narrow" w:cs="ArialMT"/>
          <w:sz w:val="44"/>
          <w:szCs w:val="44"/>
        </w:rPr>
      </w:pPr>
      <w:r w:rsidRPr="005543A7">
        <w:rPr>
          <w:rFonts w:ascii="Arial Narrow" w:hAnsi="Arial Narrow" w:cs="ArialMT"/>
          <w:sz w:val="44"/>
          <w:szCs w:val="44"/>
        </w:rPr>
        <w:t xml:space="preserve"> How might the story have been different if it had rained only once in seven years of sun?  Would the story have been happier, or would other problems have made the circumstances just as unfortunate?</w:t>
      </w:r>
    </w:p>
    <w:p w:rsidR="005543A7" w:rsidRPr="005543A7" w:rsidRDefault="005543A7" w:rsidP="005543A7">
      <w:pPr>
        <w:pStyle w:val="ListParagraph"/>
        <w:autoSpaceDE w:val="0"/>
        <w:autoSpaceDN w:val="0"/>
        <w:adjustRightInd w:val="0"/>
        <w:spacing w:after="0" w:line="240" w:lineRule="auto"/>
        <w:rPr>
          <w:rFonts w:ascii="Arial Narrow" w:hAnsi="Arial Narrow" w:cs="ArialMT"/>
          <w:sz w:val="44"/>
          <w:szCs w:val="44"/>
        </w:rPr>
      </w:pPr>
    </w:p>
    <w:p w:rsidR="005543A7" w:rsidRPr="005543A7" w:rsidRDefault="005543A7" w:rsidP="005543A7">
      <w:pPr>
        <w:pStyle w:val="ListParagraph"/>
        <w:numPr>
          <w:ilvl w:val="0"/>
          <w:numId w:val="2"/>
        </w:numPr>
        <w:autoSpaceDE w:val="0"/>
        <w:autoSpaceDN w:val="0"/>
        <w:adjustRightInd w:val="0"/>
        <w:spacing w:after="0" w:line="240" w:lineRule="auto"/>
        <w:rPr>
          <w:rFonts w:ascii="Arial Narrow" w:hAnsi="Arial Narrow" w:cs="ArialMT"/>
          <w:sz w:val="44"/>
          <w:szCs w:val="44"/>
        </w:rPr>
      </w:pPr>
      <w:r w:rsidRPr="005543A7">
        <w:rPr>
          <w:rFonts w:ascii="Arial Narrow" w:hAnsi="Arial Narrow" w:cs="ArialMT"/>
          <w:sz w:val="44"/>
          <w:szCs w:val="44"/>
        </w:rPr>
        <w:t xml:space="preserve">  Did the children mean to leave Margot in the closet, or did they only forget about her in their excitement? Use evidence from the story to support your point of view.</w:t>
      </w:r>
    </w:p>
    <w:p w:rsidR="005543A7" w:rsidRPr="005543A7" w:rsidRDefault="005543A7" w:rsidP="005543A7">
      <w:pPr>
        <w:pStyle w:val="ListParagraph"/>
        <w:autoSpaceDE w:val="0"/>
        <w:autoSpaceDN w:val="0"/>
        <w:adjustRightInd w:val="0"/>
        <w:spacing w:after="0" w:line="240" w:lineRule="auto"/>
        <w:rPr>
          <w:rFonts w:ascii="Arial Narrow" w:hAnsi="Arial Narrow" w:cs="ArialMT"/>
          <w:sz w:val="44"/>
          <w:szCs w:val="44"/>
        </w:rPr>
      </w:pPr>
    </w:p>
    <w:p w:rsidR="005543A7" w:rsidRPr="005543A7" w:rsidRDefault="005543A7" w:rsidP="005543A7">
      <w:pPr>
        <w:pStyle w:val="ListParagraph"/>
        <w:numPr>
          <w:ilvl w:val="0"/>
          <w:numId w:val="2"/>
        </w:numPr>
        <w:autoSpaceDE w:val="0"/>
        <w:autoSpaceDN w:val="0"/>
        <w:adjustRightInd w:val="0"/>
        <w:spacing w:after="0" w:line="240" w:lineRule="auto"/>
        <w:rPr>
          <w:rFonts w:ascii="Arial Narrow" w:hAnsi="Arial Narrow" w:cs="ArialMT"/>
          <w:sz w:val="44"/>
          <w:szCs w:val="44"/>
        </w:rPr>
      </w:pPr>
      <w:r w:rsidRPr="005543A7">
        <w:rPr>
          <w:rFonts w:ascii="Arial Narrow" w:hAnsi="Arial Narrow" w:cs="Wingdings"/>
          <w:sz w:val="44"/>
          <w:szCs w:val="44"/>
        </w:rPr>
        <w:t xml:space="preserve"> </w:t>
      </w:r>
      <w:r w:rsidRPr="005543A7">
        <w:rPr>
          <w:rFonts w:ascii="Arial Narrow" w:hAnsi="Arial Narrow" w:cs="ArialMT"/>
          <w:sz w:val="44"/>
          <w:szCs w:val="44"/>
        </w:rPr>
        <w:t>What inferences can you make about Margot’s feelings as she comes out of the closet at the end of the story? Provide evidence from the story for your point of view.</w:t>
      </w:r>
    </w:p>
    <w:p w:rsidR="005543A7" w:rsidRPr="005543A7" w:rsidRDefault="005543A7" w:rsidP="005543A7">
      <w:pPr>
        <w:autoSpaceDE w:val="0"/>
        <w:autoSpaceDN w:val="0"/>
        <w:adjustRightInd w:val="0"/>
        <w:spacing w:after="0" w:line="240" w:lineRule="auto"/>
        <w:rPr>
          <w:rFonts w:ascii="Arial Narrow" w:hAnsi="Arial Narrow" w:cs="ArialMT"/>
          <w:sz w:val="44"/>
          <w:szCs w:val="44"/>
        </w:rPr>
      </w:pPr>
    </w:p>
    <w:p w:rsidR="005543A7" w:rsidRPr="005543A7" w:rsidRDefault="005543A7" w:rsidP="005543A7">
      <w:pPr>
        <w:pStyle w:val="ListParagraph"/>
        <w:numPr>
          <w:ilvl w:val="0"/>
          <w:numId w:val="2"/>
        </w:numPr>
        <w:autoSpaceDE w:val="0"/>
        <w:autoSpaceDN w:val="0"/>
        <w:adjustRightInd w:val="0"/>
        <w:spacing w:after="0" w:line="240" w:lineRule="auto"/>
        <w:rPr>
          <w:rFonts w:ascii="Arial Narrow" w:hAnsi="Arial Narrow" w:cs="ArialMT"/>
          <w:sz w:val="44"/>
          <w:szCs w:val="44"/>
        </w:rPr>
      </w:pPr>
      <w:r w:rsidRPr="005543A7">
        <w:rPr>
          <w:rFonts w:ascii="Arial Narrow" w:hAnsi="Arial Narrow" w:cs="Wingdings"/>
          <w:sz w:val="44"/>
          <w:szCs w:val="44"/>
        </w:rPr>
        <w:t xml:space="preserve"> </w:t>
      </w:r>
      <w:r w:rsidRPr="005543A7">
        <w:rPr>
          <w:rFonts w:ascii="Arial Narrow" w:hAnsi="Arial Narrow" w:cs="ArialMT"/>
          <w:sz w:val="44"/>
          <w:szCs w:val="44"/>
        </w:rPr>
        <w:t>What might be the consequences of what happened in the story for Margot? What might be consequences for the other children?</w:t>
      </w:r>
    </w:p>
    <w:p w:rsidR="005543A7" w:rsidRPr="005543A7" w:rsidRDefault="005543A7">
      <w:pPr>
        <w:autoSpaceDE w:val="0"/>
        <w:autoSpaceDN w:val="0"/>
        <w:adjustRightInd w:val="0"/>
        <w:spacing w:after="0" w:line="240" w:lineRule="auto"/>
        <w:ind w:left="360"/>
        <w:rPr>
          <w:rFonts w:ascii="Arial Narrow" w:hAnsi="Arial Narrow" w:cs="ArialMT"/>
          <w:sz w:val="44"/>
          <w:szCs w:val="44"/>
        </w:rPr>
      </w:pPr>
    </w:p>
    <w:sectPr w:rsidR="005543A7" w:rsidRPr="005543A7" w:rsidSect="005543A7">
      <w:pgSz w:w="12240" w:h="15840"/>
      <w:pgMar w:top="144" w:right="144" w:bottom="144" w:left="1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681"/>
    <w:multiLevelType w:val="hybridMultilevel"/>
    <w:tmpl w:val="6040D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D57DF"/>
    <w:multiLevelType w:val="hybridMultilevel"/>
    <w:tmpl w:val="B5340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5543A7"/>
    <w:rsid w:val="005543A7"/>
    <w:rsid w:val="00573EC1"/>
    <w:rsid w:val="006A1375"/>
    <w:rsid w:val="00D36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Company>Wake County Schools</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evan-sickle2</dc:creator>
  <cp:keywords/>
  <dc:description/>
  <cp:lastModifiedBy>acampbell4</cp:lastModifiedBy>
  <cp:revision>2</cp:revision>
  <dcterms:created xsi:type="dcterms:W3CDTF">2015-01-26T16:52:00Z</dcterms:created>
  <dcterms:modified xsi:type="dcterms:W3CDTF">2015-01-26T16:52:00Z</dcterms:modified>
</cp:coreProperties>
</file>