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bookmarkStart w:id="0" w:name="_GoBack"/>
      <w:bookmarkEnd w:id="0"/>
      <w:r w:rsidRPr="00DB07DA">
        <w:rPr>
          <w:rFonts w:ascii="Arial Narrow" w:hAnsi="Arial Narrow"/>
          <w:sz w:val="96"/>
          <w:szCs w:val="96"/>
        </w:rPr>
        <w:t>Irony</w:t>
      </w:r>
    </w:p>
    <w:p w:rsidR="00A50EE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When one thing is expected to happen or be, and the exact opposite happens.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F86FC5">
        <w:rPr>
          <w:rFonts w:ascii="Arial Narrow" w:hAnsi="Arial Narrow"/>
          <w:color w:val="FF0000"/>
          <w:sz w:val="72"/>
          <w:szCs w:val="72"/>
        </w:rPr>
        <w:t xml:space="preserve">Example:  </w:t>
      </w:r>
      <w:r>
        <w:rPr>
          <w:rFonts w:ascii="Arial Narrow" w:hAnsi="Arial Narrow"/>
          <w:sz w:val="72"/>
          <w:szCs w:val="72"/>
        </w:rPr>
        <w:t xml:space="preserve">Scrooge becoming a VERY generous man. </w:t>
      </w:r>
    </w:p>
    <w:p w:rsidR="009B0693" w:rsidRPr="009B0693" w:rsidRDefault="009B0693">
      <w:pPr>
        <w:rPr>
          <w:rFonts w:ascii="Arial Narrow" w:hAnsi="Arial Narrow"/>
          <w:sz w:val="72"/>
          <w:szCs w:val="72"/>
        </w:rPr>
      </w:pPr>
    </w:p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r w:rsidRPr="00DB07DA">
        <w:rPr>
          <w:rFonts w:ascii="Arial Narrow" w:hAnsi="Arial Narrow"/>
          <w:sz w:val="96"/>
          <w:szCs w:val="96"/>
        </w:rPr>
        <w:t>Tone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The writer’s attitude or feeling toward a person, thing, place, event or situation.</w:t>
      </w:r>
    </w:p>
    <w:p w:rsidR="00F86FC5" w:rsidRDefault="00F86FC5">
      <w:pPr>
        <w:rPr>
          <w:rFonts w:ascii="Arial Narrow" w:hAnsi="Arial Narrow" w:cs="Arial"/>
          <w:color w:val="222222"/>
          <w:sz w:val="72"/>
          <w:szCs w:val="72"/>
          <w:shd w:val="clear" w:color="auto" w:fill="FAF8F5"/>
        </w:rPr>
      </w:pPr>
      <w:r w:rsidRPr="00F86FC5">
        <w:rPr>
          <w:rFonts w:ascii="Arial Narrow" w:hAnsi="Arial Narrow"/>
          <w:color w:val="FF0000"/>
          <w:sz w:val="72"/>
          <w:szCs w:val="72"/>
        </w:rPr>
        <w:t xml:space="preserve">Example:  </w:t>
      </w:r>
      <w:r w:rsidR="007340A2">
        <w:rPr>
          <w:rFonts w:ascii="Arial Narrow" w:hAnsi="Arial Narrow" w:cs="Arial"/>
          <w:color w:val="222222"/>
          <w:sz w:val="72"/>
          <w:szCs w:val="72"/>
          <w:shd w:val="clear" w:color="auto" w:fill="FAF8F5"/>
        </w:rPr>
        <w:t xml:space="preserve">From Obama’s speech to students:  Optimistic and </w:t>
      </w:r>
      <w:proofErr w:type="gramStart"/>
      <w:r w:rsidR="007340A2">
        <w:rPr>
          <w:rFonts w:ascii="Arial Narrow" w:hAnsi="Arial Narrow" w:cs="Arial"/>
          <w:color w:val="222222"/>
          <w:sz w:val="72"/>
          <w:szCs w:val="72"/>
          <w:shd w:val="clear" w:color="auto" w:fill="FAF8F5"/>
        </w:rPr>
        <w:t>Inspired</w:t>
      </w:r>
      <w:proofErr w:type="gramEnd"/>
      <w:r w:rsidR="007340A2">
        <w:rPr>
          <w:rFonts w:ascii="Arial Narrow" w:hAnsi="Arial Narrow" w:cs="Arial"/>
          <w:color w:val="222222"/>
          <w:sz w:val="72"/>
          <w:szCs w:val="72"/>
          <w:shd w:val="clear" w:color="auto" w:fill="FAF8F5"/>
        </w:rPr>
        <w:t xml:space="preserve"> about the future of our country and the success of today’s youth.  </w:t>
      </w:r>
    </w:p>
    <w:p w:rsidR="007340A2" w:rsidRPr="00F86FC5" w:rsidRDefault="007340A2">
      <w:pPr>
        <w:rPr>
          <w:rFonts w:ascii="Arial Narrow" w:hAnsi="Arial Narrow"/>
          <w:sz w:val="72"/>
          <w:szCs w:val="72"/>
        </w:rPr>
      </w:pPr>
    </w:p>
    <w:p w:rsidR="009B0693" w:rsidRPr="009B0693" w:rsidRDefault="009B0693">
      <w:pPr>
        <w:rPr>
          <w:rFonts w:ascii="Arial Narrow" w:hAnsi="Arial Narrow"/>
          <w:sz w:val="72"/>
          <w:szCs w:val="72"/>
        </w:rPr>
      </w:pPr>
    </w:p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r w:rsidRPr="00DB07DA">
        <w:rPr>
          <w:rFonts w:ascii="Arial Narrow" w:hAnsi="Arial Narrow"/>
          <w:sz w:val="96"/>
          <w:szCs w:val="96"/>
        </w:rPr>
        <w:lastRenderedPageBreak/>
        <w:t>Flashback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An interruption of the sequence of a narrative to relate an action that happened at an earlier point in time</w:t>
      </w:r>
    </w:p>
    <w:p w:rsidR="00F86FC5" w:rsidRPr="009B0693" w:rsidRDefault="00F86FC5">
      <w:pPr>
        <w:rPr>
          <w:rFonts w:ascii="Arial Narrow" w:hAnsi="Arial Narrow"/>
          <w:sz w:val="72"/>
          <w:szCs w:val="72"/>
        </w:rPr>
      </w:pPr>
    </w:p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r w:rsidRPr="00DB07DA">
        <w:rPr>
          <w:rFonts w:ascii="Arial Narrow" w:hAnsi="Arial Narrow"/>
          <w:sz w:val="96"/>
          <w:szCs w:val="96"/>
        </w:rPr>
        <w:t>Suspense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The quality of a literary work that makes the reader uncertain or tense about the outcome of events.</w:t>
      </w:r>
    </w:p>
    <w:p w:rsidR="00F86FC5" w:rsidRPr="00F86FC5" w:rsidRDefault="00F86FC5">
      <w:pPr>
        <w:rPr>
          <w:rFonts w:ascii="Arial Narrow" w:hAnsi="Arial Narrow"/>
          <w:sz w:val="72"/>
          <w:szCs w:val="72"/>
        </w:rPr>
      </w:pPr>
      <w:r w:rsidRPr="00F86FC5">
        <w:rPr>
          <w:rFonts w:ascii="Arial Narrow" w:hAnsi="Arial Narrow"/>
          <w:color w:val="FF0000"/>
          <w:sz w:val="72"/>
          <w:szCs w:val="72"/>
        </w:rPr>
        <w:t>Example:</w:t>
      </w:r>
      <w:r>
        <w:rPr>
          <w:rFonts w:ascii="Arial Narrow" w:hAnsi="Arial Narrow"/>
          <w:color w:val="FF0000"/>
          <w:sz w:val="72"/>
          <w:szCs w:val="72"/>
        </w:rPr>
        <w:t xml:space="preserve"> </w:t>
      </w:r>
      <w:r>
        <w:rPr>
          <w:rFonts w:ascii="Arial Narrow" w:hAnsi="Arial Narrow"/>
          <w:sz w:val="72"/>
          <w:szCs w:val="72"/>
        </w:rPr>
        <w:t xml:space="preserve">Music in JAWS.  </w:t>
      </w:r>
    </w:p>
    <w:p w:rsidR="00F86FC5" w:rsidRDefault="00F86FC5">
      <w:pPr>
        <w:rPr>
          <w:rFonts w:ascii="Arial Narrow" w:hAnsi="Arial Narrow"/>
          <w:sz w:val="72"/>
          <w:szCs w:val="72"/>
        </w:rPr>
      </w:pPr>
    </w:p>
    <w:p w:rsidR="00DB07DA" w:rsidRDefault="00DB07DA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r w:rsidRPr="00DB07DA">
        <w:rPr>
          <w:rFonts w:ascii="Arial Narrow" w:hAnsi="Arial Narrow"/>
          <w:sz w:val="96"/>
          <w:szCs w:val="96"/>
        </w:rPr>
        <w:lastRenderedPageBreak/>
        <w:t>Symbolism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Representing things by means of symbols or of attributing symbolic meanings or significance to objects, events or relationships.</w:t>
      </w:r>
    </w:p>
    <w:p w:rsidR="00F86FC5" w:rsidRDefault="00F86FC5">
      <w:pPr>
        <w:rPr>
          <w:rFonts w:ascii="Arial Narrow" w:hAnsi="Arial Narrow"/>
          <w:sz w:val="72"/>
          <w:szCs w:val="72"/>
        </w:rPr>
      </w:pPr>
      <w:r w:rsidRPr="00F86FC5">
        <w:rPr>
          <w:rFonts w:ascii="Arial Narrow" w:hAnsi="Arial Narrow"/>
          <w:color w:val="FF0000"/>
          <w:sz w:val="72"/>
          <w:szCs w:val="72"/>
        </w:rPr>
        <w:t>Example:</w:t>
      </w:r>
      <w:r>
        <w:rPr>
          <w:rFonts w:ascii="Arial Narrow" w:hAnsi="Arial Narrow"/>
          <w:color w:val="FF0000"/>
          <w:sz w:val="72"/>
          <w:szCs w:val="72"/>
        </w:rPr>
        <w:t xml:space="preserve"> </w:t>
      </w:r>
      <w:r>
        <w:rPr>
          <w:rFonts w:ascii="Arial Narrow" w:hAnsi="Arial Narrow"/>
          <w:sz w:val="72"/>
          <w:szCs w:val="72"/>
        </w:rPr>
        <w:t xml:space="preserve">Red rose for love, eagle for USA, etc.  </w:t>
      </w:r>
    </w:p>
    <w:p w:rsidR="00F86FC5" w:rsidRPr="009B0693" w:rsidRDefault="00F86FC5">
      <w:pPr>
        <w:rPr>
          <w:rFonts w:ascii="Arial Narrow" w:hAnsi="Arial Narrow"/>
          <w:sz w:val="72"/>
          <w:szCs w:val="72"/>
        </w:rPr>
      </w:pPr>
    </w:p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r w:rsidRPr="00DB07DA">
        <w:rPr>
          <w:rFonts w:ascii="Arial Narrow" w:hAnsi="Arial Narrow"/>
          <w:sz w:val="96"/>
          <w:szCs w:val="96"/>
        </w:rPr>
        <w:t>Foreshadowing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Hints or clues throughout a story that suggest that something is about to happen.</w:t>
      </w:r>
    </w:p>
    <w:p w:rsidR="00F86FC5" w:rsidRPr="00DB07DA" w:rsidRDefault="00DB07DA">
      <w:pPr>
        <w:rPr>
          <w:rStyle w:val="apple-converted-space"/>
          <w:rFonts w:ascii="Helvetica" w:hAnsi="Helvetica" w:cs="Helvetica"/>
          <w:color w:val="3B3835"/>
          <w:sz w:val="64"/>
          <w:szCs w:val="64"/>
          <w:shd w:val="clear" w:color="auto" w:fill="EEEEEE"/>
        </w:rPr>
      </w:pPr>
      <w:r w:rsidRPr="00DB07DA">
        <w:rPr>
          <w:rFonts w:ascii="Arial Narrow" w:hAnsi="Arial Narrow"/>
          <w:color w:val="FF0000"/>
          <w:sz w:val="64"/>
          <w:szCs w:val="64"/>
        </w:rPr>
        <w:t xml:space="preserve">Example: </w:t>
      </w:r>
      <w:r w:rsidRPr="00DB07DA">
        <w:rPr>
          <w:rFonts w:ascii="Arial Narrow" w:hAnsi="Arial Narrow"/>
          <w:sz w:val="64"/>
          <w:szCs w:val="64"/>
        </w:rPr>
        <w:t xml:space="preserve">From </w:t>
      </w:r>
      <w:r w:rsidRPr="00DB07DA">
        <w:rPr>
          <w:rFonts w:ascii="Arial Narrow" w:hAnsi="Arial Narrow"/>
          <w:i/>
          <w:sz w:val="64"/>
          <w:szCs w:val="64"/>
        </w:rPr>
        <w:t>Rikki-</w:t>
      </w:r>
      <w:proofErr w:type="spellStart"/>
      <w:r w:rsidRPr="00DB07DA">
        <w:rPr>
          <w:rFonts w:ascii="Arial Narrow" w:hAnsi="Arial Narrow"/>
          <w:i/>
          <w:sz w:val="64"/>
          <w:szCs w:val="64"/>
        </w:rPr>
        <w:t>Tikki</w:t>
      </w:r>
      <w:proofErr w:type="spellEnd"/>
      <w:r w:rsidRPr="00DB07DA">
        <w:rPr>
          <w:rFonts w:ascii="Arial Narrow" w:hAnsi="Arial Narrow"/>
          <w:i/>
          <w:sz w:val="64"/>
          <w:szCs w:val="64"/>
        </w:rPr>
        <w:t>-</w:t>
      </w:r>
      <w:proofErr w:type="spellStart"/>
      <w:r w:rsidRPr="00DB07DA">
        <w:rPr>
          <w:rFonts w:ascii="Arial Narrow" w:hAnsi="Arial Narrow"/>
          <w:i/>
          <w:sz w:val="64"/>
          <w:szCs w:val="64"/>
        </w:rPr>
        <w:t>Tavi</w:t>
      </w:r>
      <w:proofErr w:type="spellEnd"/>
      <w:r w:rsidRPr="00DB07DA">
        <w:rPr>
          <w:rFonts w:ascii="Arial Narrow" w:hAnsi="Arial Narrow"/>
          <w:sz w:val="64"/>
          <w:szCs w:val="64"/>
        </w:rPr>
        <w:t xml:space="preserve">: </w:t>
      </w:r>
      <w:r w:rsidRPr="00DB07DA">
        <w:rPr>
          <w:rFonts w:ascii="Arial Narrow" w:hAnsi="Arial Narrow" w:cs="Helvetica"/>
          <w:color w:val="3B3835"/>
          <w:sz w:val="64"/>
          <w:szCs w:val="64"/>
          <w:shd w:val="clear" w:color="auto" w:fill="EEEEEE"/>
        </w:rPr>
        <w:t>"He’ll do no such thing," said the father.  "Teddy’s safer with that little beast than if he had a bloodhound to watch him. If a snake came into the nursery now--"</w:t>
      </w:r>
      <w:r w:rsidRPr="00DB07DA">
        <w:rPr>
          <w:rStyle w:val="apple-converted-space"/>
          <w:rFonts w:ascii="Helvetica" w:hAnsi="Helvetica" w:cs="Helvetica"/>
          <w:color w:val="3B3835"/>
          <w:sz w:val="64"/>
          <w:szCs w:val="64"/>
          <w:shd w:val="clear" w:color="auto" w:fill="EEEEEE"/>
        </w:rPr>
        <w:t> </w:t>
      </w:r>
    </w:p>
    <w:p w:rsidR="00DB07DA" w:rsidRPr="009B0693" w:rsidRDefault="00DB07DA">
      <w:pPr>
        <w:rPr>
          <w:rFonts w:ascii="Arial Narrow" w:hAnsi="Arial Narrow"/>
          <w:sz w:val="72"/>
          <w:szCs w:val="72"/>
        </w:rPr>
      </w:pPr>
    </w:p>
    <w:p w:rsidR="00F86FC5" w:rsidRPr="00DB07DA" w:rsidRDefault="009B0693" w:rsidP="00DB07DA">
      <w:pPr>
        <w:jc w:val="center"/>
        <w:rPr>
          <w:rFonts w:ascii="Arial Narrow" w:hAnsi="Arial Narrow"/>
          <w:sz w:val="96"/>
          <w:szCs w:val="96"/>
        </w:rPr>
      </w:pPr>
      <w:r w:rsidRPr="00DB07DA">
        <w:rPr>
          <w:rFonts w:ascii="Arial Narrow" w:hAnsi="Arial Narrow"/>
          <w:sz w:val="96"/>
          <w:szCs w:val="96"/>
        </w:rPr>
        <w:lastRenderedPageBreak/>
        <w:t>Theme</w:t>
      </w:r>
    </w:p>
    <w:p w:rsidR="009B0693" w:rsidRDefault="009B0693">
      <w:pPr>
        <w:rPr>
          <w:rFonts w:ascii="Arial Narrow" w:hAnsi="Arial Narrow"/>
          <w:sz w:val="72"/>
          <w:szCs w:val="72"/>
        </w:rPr>
      </w:pPr>
      <w:r w:rsidRPr="009B0693">
        <w:rPr>
          <w:rFonts w:ascii="Arial Narrow" w:hAnsi="Arial Narrow"/>
          <w:sz w:val="72"/>
          <w:szCs w:val="72"/>
        </w:rPr>
        <w:t>Overall meaning that the author conveys through events and character e</w:t>
      </w:r>
      <w:r w:rsidR="00DB07DA">
        <w:rPr>
          <w:rFonts w:ascii="Arial Narrow" w:hAnsi="Arial Narrow"/>
          <w:sz w:val="72"/>
          <w:szCs w:val="72"/>
        </w:rPr>
        <w:t xml:space="preserve">xperiences. A lesson or message about life.  </w:t>
      </w:r>
    </w:p>
    <w:p w:rsidR="00DB07DA" w:rsidRPr="007340A2" w:rsidRDefault="00DB07DA">
      <w:pPr>
        <w:rPr>
          <w:rFonts w:ascii="Arial Narrow" w:hAnsi="Arial Narrow"/>
          <w:sz w:val="72"/>
          <w:szCs w:val="72"/>
        </w:rPr>
      </w:pPr>
      <w:r w:rsidRPr="00F86FC5">
        <w:rPr>
          <w:rFonts w:ascii="Arial Narrow" w:hAnsi="Arial Narrow"/>
          <w:color w:val="FF0000"/>
          <w:sz w:val="72"/>
          <w:szCs w:val="72"/>
        </w:rPr>
        <w:t>Example:</w:t>
      </w:r>
      <w:r>
        <w:rPr>
          <w:rFonts w:ascii="Arial Narrow" w:hAnsi="Arial Narrow"/>
          <w:color w:val="FF0000"/>
          <w:sz w:val="72"/>
          <w:szCs w:val="72"/>
        </w:rPr>
        <w:t xml:space="preserve"> </w:t>
      </w:r>
      <w:r w:rsidR="007340A2">
        <w:rPr>
          <w:rFonts w:ascii="Arial Narrow" w:hAnsi="Arial Narrow"/>
          <w:sz w:val="72"/>
          <w:szCs w:val="72"/>
        </w:rPr>
        <w:t xml:space="preserve">From </w:t>
      </w:r>
      <w:r w:rsidR="007340A2" w:rsidRPr="007340A2">
        <w:rPr>
          <w:rFonts w:ascii="Arial Narrow" w:hAnsi="Arial Narrow"/>
          <w:sz w:val="72"/>
          <w:szCs w:val="72"/>
        </w:rPr>
        <w:t xml:space="preserve">“All Summer in a Day”: </w:t>
      </w:r>
      <w:r w:rsidR="007340A2">
        <w:rPr>
          <w:rFonts w:ascii="Arial Narrow" w:hAnsi="Arial Narrow"/>
          <w:sz w:val="72"/>
          <w:szCs w:val="72"/>
        </w:rPr>
        <w:t xml:space="preserve">Don’t let your emotions control your actions.  </w:t>
      </w:r>
      <w:r w:rsidR="007340A2">
        <w:rPr>
          <w:rFonts w:ascii="Arial Narrow" w:hAnsi="Arial Narrow"/>
          <w:sz w:val="72"/>
          <w:szCs w:val="72"/>
          <w:u w:val="single"/>
        </w:rPr>
        <w:t xml:space="preserve"> </w:t>
      </w:r>
    </w:p>
    <w:p w:rsidR="00DB07DA" w:rsidRPr="009B0693" w:rsidRDefault="00DB07DA">
      <w:pPr>
        <w:rPr>
          <w:rFonts w:ascii="Arial Narrow" w:hAnsi="Arial Narrow"/>
          <w:sz w:val="72"/>
          <w:szCs w:val="72"/>
        </w:rPr>
      </w:pPr>
    </w:p>
    <w:sectPr w:rsidR="00DB07DA" w:rsidRPr="009B0693" w:rsidSect="009B069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3"/>
    <w:rsid w:val="001B4D44"/>
    <w:rsid w:val="0059106B"/>
    <w:rsid w:val="007340A2"/>
    <w:rsid w:val="007C70FD"/>
    <w:rsid w:val="009B0693"/>
    <w:rsid w:val="00DB07DA"/>
    <w:rsid w:val="00F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26524-C959-4DE4-8D41-81584EE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2016-02-19T20:28:00Z</dcterms:created>
  <dcterms:modified xsi:type="dcterms:W3CDTF">2016-02-19T20:28:00Z</dcterms:modified>
</cp:coreProperties>
</file>